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59" w:rsidRDefault="00724491"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</w:t>
      </w:r>
      <w:r>
        <w:rPr>
          <w:rFonts w:eastAsia="黑体"/>
          <w:bCs/>
          <w:kern w:val="0"/>
          <w:sz w:val="32"/>
          <w:szCs w:val="32"/>
        </w:rPr>
        <w:t>2-1</w:t>
      </w:r>
    </w:p>
    <w:p w:rsidR="00E52359" w:rsidRDefault="000800D1" w:rsidP="00FE0A86">
      <w:pPr>
        <w:widowControl/>
        <w:spacing w:beforeLines="100" w:afterLines="100" w:line="500" w:lineRule="exact"/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eastAsia="方正小标宋_GBK" w:hint="eastAsia"/>
          <w:color w:val="000000"/>
          <w:kern w:val="0"/>
          <w:sz w:val="36"/>
          <w:szCs w:val="36"/>
        </w:rPr>
        <w:t>2021</w:t>
      </w:r>
      <w:r w:rsidR="00724491">
        <w:rPr>
          <w:rFonts w:eastAsia="方正小标宋_GBK"/>
          <w:color w:val="000000"/>
          <w:kern w:val="0"/>
          <w:sz w:val="36"/>
          <w:szCs w:val="36"/>
        </w:rPr>
        <w:t>年项目支出绩效目标表</w:t>
      </w:r>
      <w:bookmarkStart w:id="0" w:name="_GoBack"/>
      <w:bookmarkEnd w:id="0"/>
    </w:p>
    <w:tbl>
      <w:tblPr>
        <w:tblW w:w="9032" w:type="dxa"/>
        <w:jc w:val="center"/>
        <w:tblLook w:val="04A0"/>
      </w:tblPr>
      <w:tblGrid>
        <w:gridCol w:w="1639"/>
        <w:gridCol w:w="1276"/>
        <w:gridCol w:w="1205"/>
        <w:gridCol w:w="1772"/>
        <w:gridCol w:w="743"/>
        <w:gridCol w:w="736"/>
        <w:gridCol w:w="1661"/>
      </w:tblGrid>
      <w:tr w:rsidR="00E52359">
        <w:trPr>
          <w:trHeight w:val="266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2359" w:rsidRDefault="00724491">
            <w:pPr>
              <w:widowControl/>
              <w:ind w:right="120"/>
              <w:jc w:val="left"/>
              <w:rPr>
                <w:rFonts w:ascii="仿宋_GB2312" w:eastAsia="仿宋_GB2312" w:hAnsi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 xml:space="preserve">填报单位：（盖章）                                            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4"/>
              </w:rPr>
              <w:t>单位：万元</w:t>
            </w:r>
          </w:p>
        </w:tc>
      </w:tr>
      <w:tr w:rsidR="00E52359" w:rsidTr="00D80842">
        <w:trPr>
          <w:trHeight w:val="567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FE0A8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交通管理工作专项经费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  <w:r w:rsidR="000800D1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市交通运输局</w:t>
            </w:r>
          </w:p>
        </w:tc>
      </w:tr>
      <w:tr w:rsidR="00E52359" w:rsidTr="00D80842">
        <w:trPr>
          <w:trHeight w:val="567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年度本级</w:t>
            </w:r>
          </w:p>
          <w:p w:rsidR="00E52359" w:rsidRDefault="00724491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FE0A8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0800D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0</w:t>
            </w:r>
          </w:p>
        </w:tc>
      </w:tr>
      <w:tr w:rsidR="00E52359" w:rsidTr="00D80842">
        <w:trPr>
          <w:trHeight w:val="567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5B541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2021年全年</w:t>
            </w:r>
          </w:p>
        </w:tc>
      </w:tr>
      <w:tr w:rsidR="00E52359" w:rsidTr="00D80842">
        <w:trPr>
          <w:trHeight w:val="511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FE0A8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保障公路安全畅通，竣工项目符合规范，春运工作有序</w:t>
            </w:r>
            <w:r w:rsidR="00724491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2359" w:rsidTr="00D80842">
        <w:trPr>
          <w:trHeight w:val="419"/>
          <w:jc w:val="center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spacing w:line="26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FE0A8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保障公路安全畅通，竣工项目符合规范，春运工作有序</w:t>
            </w:r>
            <w:r w:rsidR="00724491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2359" w:rsidTr="00D80842">
        <w:trPr>
          <w:trHeight w:val="397"/>
          <w:jc w:val="center"/>
        </w:trPr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本年度</w:t>
            </w:r>
          </w:p>
          <w:p w:rsidR="00E52359" w:rsidRDefault="0072449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绩效标准</w:t>
            </w:r>
          </w:p>
        </w:tc>
      </w:tr>
      <w:tr w:rsidR="00E52359" w:rsidTr="00D80842">
        <w:trPr>
          <w:trHeight w:val="397"/>
          <w:jc w:val="center"/>
        </w:trPr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FE0A8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干线公路检测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FE0A8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100公里</w:t>
            </w:r>
            <w:r w:rsidR="00724491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2359" w:rsidRDefault="00F15D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 w:rsidR="00E52359" w:rsidTr="00D80842">
        <w:trPr>
          <w:trHeight w:val="397"/>
          <w:jc w:val="center"/>
        </w:trPr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Pr="0051053E" w:rsidRDefault="00FE0A86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bCs/>
                <w:color w:val="000000"/>
                <w:kern w:val="0"/>
                <w:szCs w:val="21"/>
              </w:rPr>
              <w:t>干线公路设计审查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Pr="0051053E" w:rsidRDefault="00724491" w:rsidP="00FE0A8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1053E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  <w:r w:rsidR="00FE0A86">
              <w:rPr>
                <w:rFonts w:ascii="仿宋_GB2312" w:eastAsia="仿宋_GB2312" w:hint="eastAsia"/>
                <w:color w:val="000000"/>
                <w:kern w:val="0"/>
                <w:szCs w:val="21"/>
              </w:rPr>
              <w:t>5</w:t>
            </w:r>
            <w:r w:rsidR="0051053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2359" w:rsidRDefault="00F15D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 w:rsidR="00E52359" w:rsidTr="00D80842">
        <w:trPr>
          <w:trHeight w:val="397"/>
          <w:jc w:val="center"/>
        </w:trPr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Pr="0051053E" w:rsidRDefault="00FE0A8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检测覆盖率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F15DD0" w:rsidP="00FE0A8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100%</w:t>
            </w:r>
            <w:r w:rsidR="00724491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2359" w:rsidRDefault="00FE0A8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 w:rsidR="00E52359" w:rsidTr="00D80842">
        <w:trPr>
          <w:trHeight w:val="397"/>
          <w:jc w:val="center"/>
        </w:trPr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Pr="0051053E" w:rsidRDefault="00FE0A86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Cs w:val="21"/>
              </w:rPr>
              <w:t>质量合格率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FE0A8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2359" w:rsidRDefault="004136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行业标准</w:t>
            </w:r>
          </w:p>
        </w:tc>
      </w:tr>
      <w:tr w:rsidR="00E52359" w:rsidTr="00D80842">
        <w:trPr>
          <w:trHeight w:val="397"/>
          <w:jc w:val="center"/>
        </w:trPr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Pr="0051053E" w:rsidRDefault="00724491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1053E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  <w:r w:rsidR="00F15DD0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完成时间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F15D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2021年12月</w:t>
            </w:r>
            <w:r w:rsidR="00724491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2359" w:rsidRDefault="00F15D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 w:rsidR="00E52359" w:rsidTr="00D80842">
        <w:trPr>
          <w:trHeight w:val="397"/>
          <w:jc w:val="center"/>
        </w:trPr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Pr="0051053E" w:rsidRDefault="00724491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Cs w:val="21"/>
              </w:rPr>
            </w:pPr>
            <w:r w:rsidRPr="0051053E">
              <w:rPr>
                <w:rFonts w:ascii="仿宋_GB2312" w:eastAsia="仿宋_GB2312" w:hint="eastAsia"/>
                <w:bCs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2359" w:rsidRDefault="00E52359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E52359" w:rsidTr="00D80842">
        <w:trPr>
          <w:trHeight w:val="397"/>
          <w:jc w:val="center"/>
        </w:trPr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Pr="0051053E" w:rsidRDefault="00F15D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成本费用</w:t>
            </w:r>
            <w:r w:rsidR="00724491" w:rsidRPr="0051053E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F15DD0" w:rsidP="00FE0A8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低于</w:t>
            </w:r>
            <w:r w:rsidR="00FE0A86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250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万元</w:t>
            </w:r>
            <w:r w:rsidR="00724491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2359" w:rsidRDefault="00F15D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 w:rsidR="00E52359" w:rsidTr="00D80842">
        <w:trPr>
          <w:trHeight w:val="397"/>
          <w:jc w:val="center"/>
        </w:trPr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Pr="0051053E" w:rsidRDefault="00FE0A86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bCs/>
                <w:color w:val="000000"/>
                <w:kern w:val="0"/>
                <w:szCs w:val="21"/>
              </w:rPr>
              <w:t>项目业主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FE0A8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投资最优</w:t>
            </w:r>
            <w:r w:rsidR="00724491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2359" w:rsidRDefault="00FE0A8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行业标准</w:t>
            </w:r>
          </w:p>
        </w:tc>
      </w:tr>
      <w:tr w:rsidR="00E52359" w:rsidTr="00D80842">
        <w:trPr>
          <w:trHeight w:val="397"/>
          <w:jc w:val="center"/>
        </w:trPr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52359" w:rsidRPr="0051053E" w:rsidRDefault="00FE0A86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Cs w:val="21"/>
              </w:rPr>
              <w:t>老百姓出行</w:t>
            </w:r>
            <w:r w:rsidR="0051053E" w:rsidRPr="0051053E">
              <w:rPr>
                <w:rFonts w:ascii="仿宋_GB2312" w:eastAsia="仿宋_GB2312" w:hint="eastAsia"/>
                <w:bCs/>
                <w:color w:val="000000"/>
                <w:kern w:val="0"/>
                <w:szCs w:val="21"/>
              </w:rPr>
              <w:t>成本</w:t>
            </w:r>
            <w:r w:rsidR="00724491" w:rsidRPr="0051053E">
              <w:rPr>
                <w:rFonts w:ascii="仿宋_GB2312" w:eastAsia="仿宋_GB2312" w:hint="eastAsia"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52359" w:rsidRDefault="0051053E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降低</w:t>
            </w:r>
            <w:r w:rsidR="00724491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52359" w:rsidRDefault="004136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历史</w:t>
            </w:r>
            <w:r w:rsidR="00F15DD0">
              <w:rPr>
                <w:rFonts w:ascii="仿宋_GB2312" w:eastAsia="仿宋_GB2312"/>
                <w:color w:val="000000"/>
                <w:kern w:val="0"/>
                <w:szCs w:val="21"/>
              </w:rPr>
              <w:t>标准</w:t>
            </w:r>
          </w:p>
        </w:tc>
      </w:tr>
      <w:tr w:rsidR="00E52359" w:rsidTr="00D80842">
        <w:trPr>
          <w:trHeight w:val="397"/>
          <w:jc w:val="center"/>
        </w:trPr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Pr="0051053E" w:rsidRDefault="004136EA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Cs w:val="21"/>
              </w:rPr>
              <w:t>老百姓收入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  <w:r w:rsidR="004136EA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增加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52359" w:rsidRDefault="004136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历史</w:t>
            </w:r>
            <w:r>
              <w:rPr>
                <w:rFonts w:ascii="仿宋_GB2312" w:eastAsia="仿宋_GB2312"/>
                <w:color w:val="000000"/>
                <w:kern w:val="0"/>
                <w:szCs w:val="21"/>
              </w:rPr>
              <w:t>标准</w:t>
            </w:r>
          </w:p>
        </w:tc>
      </w:tr>
      <w:tr w:rsidR="00E52359" w:rsidTr="00D80842">
        <w:trPr>
          <w:trHeight w:val="397"/>
          <w:jc w:val="center"/>
        </w:trPr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Pr="0051053E" w:rsidRDefault="00724491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51053E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  <w:r w:rsidR="0051053E" w:rsidRPr="0051053E">
              <w:rPr>
                <w:rFonts w:ascii="仿宋_GB2312" w:eastAsia="仿宋_GB2312" w:hint="eastAsia"/>
                <w:color w:val="000000"/>
                <w:kern w:val="0"/>
                <w:szCs w:val="21"/>
              </w:rPr>
              <w:t>老百姓出行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  <w:r w:rsidR="00F15DD0">
              <w:rPr>
                <w:rFonts w:ascii="仿宋_GB2312" w:eastAsia="仿宋_GB2312"/>
                <w:color w:val="000000"/>
                <w:kern w:val="0"/>
                <w:szCs w:val="21"/>
              </w:rPr>
              <w:t>方便快捷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2359" w:rsidRDefault="00F15D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其他标准</w:t>
            </w:r>
          </w:p>
        </w:tc>
      </w:tr>
      <w:tr w:rsidR="00E52359" w:rsidTr="00D80842">
        <w:trPr>
          <w:trHeight w:val="397"/>
          <w:jc w:val="center"/>
        </w:trPr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Pr="0051053E" w:rsidRDefault="00FE0A86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Cs w:val="21"/>
              </w:rPr>
              <w:t>道路交通事故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FE0A8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减少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2359" w:rsidRDefault="004136EA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行业标准</w:t>
            </w:r>
          </w:p>
        </w:tc>
      </w:tr>
      <w:tr w:rsidR="00FE0A86" w:rsidTr="00D80842">
        <w:trPr>
          <w:trHeight w:val="397"/>
          <w:jc w:val="center"/>
        </w:trPr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A86" w:rsidRDefault="00FE0A8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0A86" w:rsidRDefault="00FE0A8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A86" w:rsidRDefault="00FE0A86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A86" w:rsidRPr="0051053E" w:rsidRDefault="00FE0A86" w:rsidP="006661CD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Cs w:val="21"/>
              </w:rPr>
              <w:t>绿色出行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A86" w:rsidRDefault="00FE0A86" w:rsidP="006661CD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降低排污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A86" w:rsidRDefault="00FE0A86" w:rsidP="006661CD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行业标准</w:t>
            </w:r>
          </w:p>
        </w:tc>
      </w:tr>
      <w:tr w:rsidR="00F15DD0" w:rsidTr="00D80842">
        <w:trPr>
          <w:trHeight w:val="231"/>
          <w:jc w:val="center"/>
        </w:trPr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DD0" w:rsidRDefault="00F15DD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5DD0" w:rsidRDefault="00F15DD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DD0" w:rsidRDefault="00F15DD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DD0" w:rsidRPr="0051053E" w:rsidRDefault="00F15DD0" w:rsidP="00FE0A86">
            <w:pPr>
              <w:widowControl/>
              <w:rPr>
                <w:rFonts w:ascii="仿宋_GB2312" w:eastAsia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DD0" w:rsidRDefault="00F15D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5DD0" w:rsidRDefault="00F15D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F15DD0" w:rsidTr="00D80842">
        <w:trPr>
          <w:trHeight w:val="397"/>
          <w:jc w:val="center"/>
        </w:trPr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DD0" w:rsidRDefault="00F15DD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5DD0" w:rsidRDefault="00F15DD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5DD0" w:rsidRDefault="00F15D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5DD0" w:rsidRPr="0051053E" w:rsidRDefault="00F15DD0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Cs w:val="21"/>
              </w:rPr>
              <w:t>地方经济发展</w:t>
            </w:r>
            <w:r w:rsidRPr="0051053E">
              <w:rPr>
                <w:rFonts w:ascii="仿宋_GB2312" w:eastAsia="仿宋_GB2312" w:hint="eastAsia"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5DD0" w:rsidRDefault="00F15D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促进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15DD0" w:rsidRDefault="00F15D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其他标准</w:t>
            </w:r>
          </w:p>
        </w:tc>
      </w:tr>
      <w:tr w:rsidR="00F15DD0" w:rsidTr="00D80842">
        <w:trPr>
          <w:trHeight w:val="397"/>
          <w:jc w:val="center"/>
        </w:trPr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DD0" w:rsidRDefault="00F15DD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5DD0" w:rsidRDefault="00F15DD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5DD0" w:rsidRDefault="00F15DD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DD0" w:rsidRPr="0051053E" w:rsidRDefault="00F15DD0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Cs w:val="21"/>
              </w:rPr>
              <w:t>公路路网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15DD0" w:rsidRDefault="00F15D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完善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15DD0" w:rsidRDefault="00F15D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行业标准</w:t>
            </w:r>
          </w:p>
        </w:tc>
      </w:tr>
      <w:tr w:rsidR="00F15DD0" w:rsidTr="00D80842">
        <w:trPr>
          <w:trHeight w:val="397"/>
          <w:jc w:val="center"/>
        </w:trPr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DD0" w:rsidRDefault="00F15DD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5DD0" w:rsidRDefault="00F15DD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DD0" w:rsidRDefault="00F15D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DD0" w:rsidRPr="0051053E" w:rsidRDefault="00D80842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Cs w:val="21"/>
              </w:rPr>
              <w:t>项目业主</w:t>
            </w:r>
            <w:r w:rsidR="00F15DD0">
              <w:rPr>
                <w:rFonts w:ascii="仿宋_GB2312" w:eastAsia="仿宋_GB2312" w:hint="eastAsia"/>
                <w:bCs/>
                <w:color w:val="000000"/>
                <w:kern w:val="0"/>
                <w:szCs w:val="21"/>
              </w:rPr>
              <w:t>满意度</w:t>
            </w:r>
            <w:r w:rsidR="00F15DD0" w:rsidRPr="0051053E">
              <w:rPr>
                <w:rFonts w:ascii="仿宋_GB2312" w:eastAsia="仿宋_GB2312" w:hint="eastAsia"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DD0" w:rsidRDefault="00F15D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大于90%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5DD0" w:rsidRDefault="00F15D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  <w:tr w:rsidR="00F15DD0" w:rsidTr="00D80842">
        <w:trPr>
          <w:trHeight w:val="535"/>
          <w:jc w:val="center"/>
        </w:trPr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DD0" w:rsidRDefault="00F15DD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5DD0" w:rsidRDefault="00F15DD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DD0" w:rsidRDefault="00F15DD0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DD0" w:rsidRPr="0051053E" w:rsidRDefault="00F15DD0">
            <w:pPr>
              <w:widowControl/>
              <w:jc w:val="center"/>
              <w:rPr>
                <w:rFonts w:ascii="仿宋_GB2312" w:eastAsia="仿宋_GB2312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kern w:val="0"/>
                <w:szCs w:val="21"/>
              </w:rPr>
              <w:t>老百姓满意度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DD0" w:rsidRDefault="00F15D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大于85%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5DD0" w:rsidRDefault="00F15DD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计划标准</w:t>
            </w:r>
          </w:p>
        </w:tc>
      </w:tr>
    </w:tbl>
    <w:p w:rsidR="00E52359" w:rsidRDefault="00E52359">
      <w:pPr>
        <w:widowControl/>
        <w:tabs>
          <w:tab w:val="left" w:pos="1333"/>
          <w:tab w:val="left" w:pos="3793"/>
          <w:tab w:val="left" w:pos="5853"/>
        </w:tabs>
        <w:jc w:val="left"/>
        <w:rPr>
          <w:rFonts w:ascii="仿宋_GB2312" w:eastAsia="仿宋_GB2312"/>
          <w:kern w:val="0"/>
          <w:szCs w:val="21"/>
        </w:rPr>
      </w:pPr>
    </w:p>
    <w:p w:rsidR="00E52359" w:rsidRDefault="00724491">
      <w:pPr>
        <w:widowControl/>
        <w:tabs>
          <w:tab w:val="left" w:pos="1333"/>
          <w:tab w:val="left" w:pos="3793"/>
          <w:tab w:val="left" w:pos="5853"/>
        </w:tabs>
        <w:jc w:val="left"/>
        <w:rPr>
          <w:rFonts w:ascii="仿宋_GB2312" w:eastAsia="仿宋_GB2312"/>
          <w:kern w:val="0"/>
          <w:szCs w:val="21"/>
        </w:rPr>
      </w:pPr>
      <w:r>
        <w:rPr>
          <w:rFonts w:ascii="仿宋_GB2312" w:eastAsia="仿宋_GB2312" w:hint="eastAsia"/>
          <w:kern w:val="0"/>
          <w:szCs w:val="21"/>
        </w:rPr>
        <w:t>填表人：</w:t>
      </w:r>
      <w:r w:rsidR="0051053E">
        <w:rPr>
          <w:rFonts w:ascii="仿宋_GB2312" w:eastAsia="仿宋_GB2312" w:hint="eastAsia"/>
          <w:kern w:val="0"/>
          <w:szCs w:val="21"/>
        </w:rPr>
        <w:t>陈志远</w:t>
      </w:r>
      <w:r>
        <w:rPr>
          <w:rFonts w:ascii="仿宋_GB2312" w:eastAsia="仿宋_GB2312" w:hint="eastAsia"/>
          <w:kern w:val="0"/>
          <w:szCs w:val="21"/>
        </w:rPr>
        <w:t xml:space="preserve">  联系电话：</w:t>
      </w:r>
      <w:r w:rsidR="0051053E">
        <w:rPr>
          <w:rFonts w:ascii="仿宋_GB2312" w:eastAsia="仿宋_GB2312" w:hint="eastAsia"/>
          <w:kern w:val="0"/>
          <w:szCs w:val="21"/>
        </w:rPr>
        <w:t>13507391299</w:t>
      </w:r>
      <w:r>
        <w:rPr>
          <w:rFonts w:ascii="仿宋_GB2312" w:eastAsia="仿宋_GB2312" w:hint="eastAsia"/>
          <w:kern w:val="0"/>
          <w:szCs w:val="21"/>
        </w:rPr>
        <w:t xml:space="preserve">   填报日期：</w:t>
      </w:r>
      <w:r w:rsidR="0051053E">
        <w:rPr>
          <w:rFonts w:ascii="仿宋_GB2312" w:eastAsia="仿宋_GB2312" w:hint="eastAsia"/>
          <w:kern w:val="0"/>
          <w:szCs w:val="21"/>
        </w:rPr>
        <w:t>2020.12.20</w:t>
      </w:r>
      <w:r>
        <w:rPr>
          <w:rFonts w:ascii="仿宋_GB2312" w:eastAsia="仿宋_GB2312" w:hint="eastAsia"/>
          <w:kern w:val="0"/>
          <w:szCs w:val="21"/>
        </w:rPr>
        <w:t xml:space="preserve">    单位负责人签字：</w:t>
      </w:r>
    </w:p>
    <w:p w:rsidR="00E52359" w:rsidRDefault="00724491">
      <w:pPr>
        <w:widowControl/>
        <w:spacing w:line="600" w:lineRule="exact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ascii="仿宋_GB2312" w:eastAsia="仿宋_GB2312" w:hint="eastAsia"/>
          <w:bCs/>
          <w:kern w:val="0"/>
          <w:sz w:val="32"/>
          <w:szCs w:val="32"/>
        </w:rPr>
        <w:br w:type="page"/>
      </w:r>
      <w:r>
        <w:rPr>
          <w:rFonts w:eastAsia="黑体"/>
          <w:bCs/>
          <w:kern w:val="0"/>
          <w:sz w:val="32"/>
          <w:szCs w:val="32"/>
        </w:rPr>
        <w:lastRenderedPageBreak/>
        <w:t>附件</w:t>
      </w:r>
      <w:r>
        <w:rPr>
          <w:rFonts w:eastAsia="黑体"/>
          <w:bCs/>
          <w:kern w:val="0"/>
          <w:sz w:val="32"/>
          <w:szCs w:val="32"/>
        </w:rPr>
        <w:t>2-2</w:t>
      </w:r>
    </w:p>
    <w:p w:rsidR="00E52359" w:rsidRDefault="00724491" w:rsidP="00FE0A86">
      <w:pPr>
        <w:widowControl/>
        <w:spacing w:beforeLines="100" w:afterLines="100"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eastAsia="方正小标宋_GBK"/>
          <w:bCs/>
          <w:kern w:val="0"/>
          <w:sz w:val="36"/>
          <w:szCs w:val="36"/>
        </w:rPr>
        <w:t>项目支出绩效目标表编报说明</w:t>
      </w:r>
    </w:p>
    <w:p w:rsidR="00E52359" w:rsidRDefault="00724491">
      <w:pPr>
        <w:spacing w:line="60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</w:rPr>
        <w:t>、</w:t>
      </w:r>
      <w:r>
        <w:rPr>
          <w:rFonts w:eastAsia="仿宋_GB2312"/>
          <w:color w:val="000000"/>
          <w:kern w:val="0"/>
          <w:sz w:val="32"/>
          <w:szCs w:val="32"/>
        </w:rPr>
        <w:t>填报单位（盖章）：加盖填报单位公章。</w:t>
      </w:r>
    </w:p>
    <w:p w:rsidR="00E52359" w:rsidRDefault="00724491">
      <w:pPr>
        <w:widowControl/>
        <w:spacing w:line="600" w:lineRule="exact"/>
        <w:ind w:firstLineChars="200" w:firstLine="64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 w:hint="eastAsia"/>
          <w:bCs/>
          <w:kern w:val="0"/>
          <w:sz w:val="32"/>
          <w:szCs w:val="32"/>
        </w:rPr>
        <w:t>2</w:t>
      </w:r>
      <w:r>
        <w:rPr>
          <w:rFonts w:eastAsia="仿宋_GB2312"/>
          <w:bCs/>
          <w:kern w:val="0"/>
          <w:sz w:val="32"/>
          <w:szCs w:val="32"/>
        </w:rPr>
        <w:t>、项目支出名称：填写规范的项目支出名称。</w:t>
      </w:r>
    </w:p>
    <w:p w:rsidR="00E52359" w:rsidRDefault="00724491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bCs/>
          <w:kern w:val="0"/>
          <w:sz w:val="32"/>
          <w:szCs w:val="32"/>
        </w:rPr>
        <w:t>3</w:t>
      </w:r>
      <w:r>
        <w:rPr>
          <w:rFonts w:eastAsia="仿宋_GB2312"/>
          <w:bCs/>
          <w:kern w:val="0"/>
          <w:sz w:val="32"/>
          <w:szCs w:val="32"/>
        </w:rPr>
        <w:t>、</w:t>
      </w:r>
      <w:r>
        <w:rPr>
          <w:rFonts w:eastAsia="仿宋_GB2312" w:hint="eastAsia"/>
          <w:bCs/>
          <w:kern w:val="0"/>
          <w:sz w:val="32"/>
          <w:szCs w:val="32"/>
        </w:rPr>
        <w:t>预算</w:t>
      </w:r>
      <w:r>
        <w:rPr>
          <w:rFonts w:eastAsia="仿宋_GB2312"/>
          <w:bCs/>
          <w:kern w:val="0"/>
          <w:sz w:val="32"/>
          <w:szCs w:val="32"/>
        </w:rPr>
        <w:t>部门：</w:t>
      </w:r>
      <w:r>
        <w:rPr>
          <w:rFonts w:eastAsia="仿宋_GB2312"/>
          <w:sz w:val="32"/>
          <w:szCs w:val="32"/>
        </w:rPr>
        <w:t>填写项目支出</w:t>
      </w:r>
      <w:r>
        <w:rPr>
          <w:rFonts w:eastAsia="仿宋_GB2312" w:hint="eastAsia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主管部门全称。</w:t>
      </w:r>
    </w:p>
    <w:p w:rsidR="00E52359" w:rsidRDefault="00724491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年度本级预算</w:t>
      </w:r>
      <w:r>
        <w:rPr>
          <w:rFonts w:eastAsia="仿宋_GB2312"/>
          <w:sz w:val="32"/>
          <w:szCs w:val="32"/>
        </w:rPr>
        <w:t>金额：</w:t>
      </w:r>
      <w:r>
        <w:rPr>
          <w:rFonts w:eastAsia="仿宋_GB2312" w:hint="eastAsia"/>
          <w:sz w:val="32"/>
          <w:szCs w:val="32"/>
        </w:rPr>
        <w:t>本</w:t>
      </w:r>
      <w:r>
        <w:rPr>
          <w:rFonts w:eastAsia="仿宋_GB2312"/>
          <w:sz w:val="32"/>
          <w:szCs w:val="32"/>
        </w:rPr>
        <w:t>年度该项目支出</w:t>
      </w:r>
      <w:r>
        <w:rPr>
          <w:rFonts w:eastAsia="仿宋_GB2312" w:hint="eastAsia"/>
          <w:sz w:val="32"/>
          <w:szCs w:val="32"/>
        </w:rPr>
        <w:t>本级</w:t>
      </w:r>
      <w:r>
        <w:rPr>
          <w:rFonts w:eastAsia="仿宋_GB2312"/>
          <w:sz w:val="32"/>
          <w:szCs w:val="32"/>
        </w:rPr>
        <w:t>预算总金额</w:t>
      </w:r>
      <w:r>
        <w:rPr>
          <w:rFonts w:eastAsia="仿宋_GB2312"/>
          <w:bCs/>
          <w:kern w:val="0"/>
          <w:sz w:val="32"/>
          <w:szCs w:val="32"/>
        </w:rPr>
        <w:t>。</w:t>
      </w:r>
    </w:p>
    <w:p w:rsidR="00E52359" w:rsidRDefault="00724491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、该项目支出</w:t>
      </w:r>
      <w:r>
        <w:rPr>
          <w:rFonts w:eastAsia="仿宋_GB2312" w:hint="eastAsia"/>
          <w:sz w:val="32"/>
          <w:szCs w:val="32"/>
        </w:rPr>
        <w:t>上级</w:t>
      </w:r>
      <w:r>
        <w:rPr>
          <w:rFonts w:eastAsia="仿宋_GB2312"/>
          <w:sz w:val="32"/>
          <w:szCs w:val="32"/>
        </w:rPr>
        <w:t>资金：预算年度项目支出获得</w:t>
      </w:r>
      <w:r>
        <w:rPr>
          <w:rFonts w:eastAsia="仿宋_GB2312" w:hint="eastAsia"/>
          <w:sz w:val="32"/>
          <w:szCs w:val="32"/>
        </w:rPr>
        <w:t>上级财政资金总额，市、县要按中央、省（市）分别填报</w:t>
      </w:r>
      <w:r>
        <w:rPr>
          <w:rFonts w:eastAsia="仿宋_GB2312"/>
          <w:sz w:val="32"/>
          <w:szCs w:val="32"/>
        </w:rPr>
        <w:t>。</w:t>
      </w:r>
    </w:p>
    <w:p w:rsidR="00E52359" w:rsidRDefault="00724491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、项目支出实施期：按照报</w:t>
      </w:r>
      <w:r>
        <w:rPr>
          <w:rFonts w:eastAsia="仿宋_GB2312" w:hint="eastAsia"/>
          <w:sz w:val="32"/>
          <w:szCs w:val="32"/>
        </w:rPr>
        <w:t>同级</w:t>
      </w:r>
      <w:r>
        <w:rPr>
          <w:rFonts w:eastAsia="仿宋_GB2312"/>
          <w:sz w:val="32"/>
          <w:szCs w:val="32"/>
        </w:rPr>
        <w:t>政府审定的项目支出设置情况填写。</w:t>
      </w:r>
    </w:p>
    <w:p w:rsidR="00E52359" w:rsidRDefault="00724491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、实施期绩效目标：概括描述该项目支出整个实施期内的总体产出和效</w:t>
      </w:r>
      <w:r>
        <w:rPr>
          <w:rFonts w:eastAsia="仿宋_GB2312" w:hint="eastAsia"/>
          <w:sz w:val="32"/>
          <w:szCs w:val="32"/>
        </w:rPr>
        <w:t>益。</w:t>
      </w:r>
    </w:p>
    <w:p w:rsidR="00E52359" w:rsidRDefault="00724491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、本年度绩效目标：概括描述该项目支出本年度计划达到的产出和效</w:t>
      </w:r>
      <w:r>
        <w:rPr>
          <w:rFonts w:eastAsia="仿宋_GB2312" w:hint="eastAsia"/>
          <w:sz w:val="32"/>
          <w:szCs w:val="32"/>
        </w:rPr>
        <w:t>益</w:t>
      </w:r>
      <w:r>
        <w:rPr>
          <w:rFonts w:eastAsia="仿宋_GB2312"/>
          <w:sz w:val="32"/>
          <w:szCs w:val="32"/>
        </w:rPr>
        <w:t>。</w:t>
      </w:r>
    </w:p>
    <w:p w:rsidR="00E52359" w:rsidRDefault="00724491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、绩效指标：对支出方向绩效目标的细化和量化</w:t>
      </w:r>
      <w:r>
        <w:rPr>
          <w:rFonts w:eastAsia="仿宋_GB2312" w:hint="eastAsia"/>
          <w:sz w:val="32"/>
          <w:szCs w:val="32"/>
        </w:rPr>
        <w:t>，具体解释见后</w:t>
      </w:r>
      <w:r>
        <w:rPr>
          <w:rFonts w:eastAsia="仿宋_GB2312"/>
          <w:sz w:val="32"/>
          <w:szCs w:val="32"/>
        </w:rPr>
        <w:t>。</w:t>
      </w:r>
    </w:p>
    <w:p w:rsidR="00E52359" w:rsidRDefault="00724491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、绩效标准：设定绩效指标值时依据或参考的标准，一般包括：历史标准，是指同类指标的历史数据等；行业标准，是指国家公布的行业指标数据等；计划标准，是指预先制定的目标、计划、预算、定额等数据；财政部门</w:t>
      </w:r>
      <w:r>
        <w:rPr>
          <w:rFonts w:eastAsia="仿宋_GB2312" w:hint="eastAsia"/>
          <w:sz w:val="32"/>
          <w:szCs w:val="32"/>
        </w:rPr>
        <w:t>和预算部门确认或</w:t>
      </w:r>
      <w:r>
        <w:rPr>
          <w:rFonts w:eastAsia="仿宋_GB2312"/>
          <w:sz w:val="32"/>
          <w:szCs w:val="32"/>
        </w:rPr>
        <w:t>认可的其他标准。</w:t>
      </w:r>
    </w:p>
    <w:p w:rsidR="00E52359" w:rsidRDefault="00724491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1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、产出指标：反映支出方向根据既定目标计划完成的产品和服务情况。</w:t>
      </w:r>
    </w:p>
    <w:p w:rsidR="00E52359" w:rsidRDefault="00724491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、数量指标：反映支出方向预算年度内计划完成的产品或提供的服务数量。如支持学前教育发展资金：</w:t>
      </w: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5"/>
        <w:gridCol w:w="1569"/>
        <w:gridCol w:w="3821"/>
        <w:gridCol w:w="1483"/>
      </w:tblGrid>
      <w:tr w:rsidR="00E52359">
        <w:trPr>
          <w:trHeight w:val="454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spacing w:line="36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一级指标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spacing w:line="36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二级指标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spacing w:line="36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三级指标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spacing w:line="36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指标值</w:t>
            </w:r>
          </w:p>
        </w:tc>
      </w:tr>
      <w:tr w:rsidR="00E52359">
        <w:trPr>
          <w:trHeight w:val="454"/>
          <w:jc w:val="center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产出指标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数量指标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全国学前三年毛入园率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≥79%</w:t>
            </w:r>
          </w:p>
        </w:tc>
      </w:tr>
      <w:tr w:rsidR="00E52359">
        <w:trPr>
          <w:trHeight w:val="454"/>
          <w:jc w:val="center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普惠性学前教育覆盖率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≥69%</w:t>
            </w:r>
          </w:p>
        </w:tc>
      </w:tr>
      <w:tr w:rsidR="00E52359">
        <w:trPr>
          <w:trHeight w:val="454"/>
          <w:jc w:val="center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新增幼儿园数量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5000</w:t>
            </w:r>
            <w:r>
              <w:rPr>
                <w:rFonts w:eastAsia="仿宋_GB2312"/>
                <w:szCs w:val="21"/>
              </w:rPr>
              <w:t>所</w:t>
            </w:r>
          </w:p>
        </w:tc>
      </w:tr>
      <w:tr w:rsidR="00E52359">
        <w:trPr>
          <w:trHeight w:val="454"/>
          <w:jc w:val="center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支持地方扶持企事业单位、集体办园和普惠性民办园的受益儿童数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1000</w:t>
            </w:r>
            <w:r>
              <w:rPr>
                <w:rFonts w:eastAsia="仿宋_GB2312"/>
                <w:szCs w:val="21"/>
              </w:rPr>
              <w:t>万人次</w:t>
            </w:r>
          </w:p>
        </w:tc>
      </w:tr>
      <w:tr w:rsidR="00E52359">
        <w:trPr>
          <w:trHeight w:val="454"/>
          <w:jc w:val="center"/>
        </w:trPr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spacing w:line="36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资助家庭经济困难幼儿入园数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1200</w:t>
            </w:r>
            <w:r>
              <w:rPr>
                <w:rFonts w:eastAsia="仿宋_GB2312"/>
                <w:szCs w:val="21"/>
              </w:rPr>
              <w:t>万人次</w:t>
            </w:r>
          </w:p>
        </w:tc>
      </w:tr>
    </w:tbl>
    <w:p w:rsidR="00E52359" w:rsidRDefault="00724491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（该指标仅用于解释说明数量指标的填报。）</w:t>
      </w:r>
    </w:p>
    <w:p w:rsidR="00E52359" w:rsidRDefault="00724491" w:rsidP="00FE0A86">
      <w:pPr>
        <w:widowControl/>
        <w:spacing w:afterLines="50"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、质量指标：反映支出方向计划提供产品或服务达到的标准、水平和效果。如退役安置补助资金：</w:t>
      </w:r>
    </w:p>
    <w:tbl>
      <w:tblPr>
        <w:tblW w:w="8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2"/>
        <w:gridCol w:w="1559"/>
        <w:gridCol w:w="3477"/>
        <w:gridCol w:w="1971"/>
      </w:tblGrid>
      <w:tr w:rsidR="00E52359">
        <w:trPr>
          <w:trHeight w:val="397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一级指标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二级指标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三级指标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指标值</w:t>
            </w:r>
          </w:p>
        </w:tc>
      </w:tr>
      <w:tr w:rsidR="00E52359">
        <w:trPr>
          <w:trHeight w:val="397"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产出指标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质量指标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教育培训参训率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≥90%</w:t>
            </w:r>
          </w:p>
        </w:tc>
      </w:tr>
      <w:tr w:rsidR="00E52359">
        <w:trPr>
          <w:trHeight w:val="397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教育培训合格率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≥90%</w:t>
            </w:r>
          </w:p>
        </w:tc>
      </w:tr>
      <w:tr w:rsidR="00E52359">
        <w:trPr>
          <w:trHeight w:val="397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教育培训就业率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≥90%</w:t>
            </w:r>
          </w:p>
        </w:tc>
      </w:tr>
      <w:tr w:rsidR="00E52359">
        <w:trPr>
          <w:trHeight w:val="397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军休服务房建筑标准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办公用房标准</w:t>
            </w:r>
          </w:p>
        </w:tc>
      </w:tr>
      <w:tr w:rsidR="00E52359">
        <w:trPr>
          <w:trHeight w:val="397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下拨经费符合相关政策规定比率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100%</w:t>
            </w:r>
          </w:p>
        </w:tc>
      </w:tr>
    </w:tbl>
    <w:p w:rsidR="00E52359" w:rsidRDefault="00724491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（该指标仅用于解释说明质量指标的填报。）</w:t>
      </w:r>
    </w:p>
    <w:p w:rsidR="00E52359" w:rsidRDefault="00724491" w:rsidP="00FE0A86">
      <w:pPr>
        <w:widowControl/>
        <w:spacing w:afterLines="50"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、时效指标：反映支出方向计划提供产品或服务的及时程度和效率情况。如优抚对象抚恤补助资金：</w:t>
      </w:r>
    </w:p>
    <w:tbl>
      <w:tblPr>
        <w:tblW w:w="8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0"/>
        <w:gridCol w:w="1406"/>
        <w:gridCol w:w="3195"/>
        <w:gridCol w:w="1941"/>
      </w:tblGrid>
      <w:tr w:rsidR="00E52359">
        <w:trPr>
          <w:trHeight w:val="510"/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一级指标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二级指标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ind w:rightChars="-67" w:right="-141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三级指标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指标值</w:t>
            </w:r>
          </w:p>
        </w:tc>
      </w:tr>
      <w:tr w:rsidR="00E52359">
        <w:trPr>
          <w:trHeight w:val="510"/>
          <w:jc w:val="center"/>
        </w:trPr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产出指标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时效指标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优抚对象抚恤补助资金下拨时间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2019</w:t>
            </w:r>
            <w:r>
              <w:rPr>
                <w:rFonts w:eastAsia="仿宋_GB2312"/>
                <w:szCs w:val="22"/>
              </w:rPr>
              <w:t>年年底前</w:t>
            </w:r>
          </w:p>
        </w:tc>
      </w:tr>
      <w:tr w:rsidR="00E52359">
        <w:trPr>
          <w:trHeight w:val="510"/>
          <w:jc w:val="center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烈士褒扬金下拨标准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2019</w:t>
            </w:r>
            <w:r>
              <w:rPr>
                <w:rFonts w:eastAsia="仿宋_GB2312"/>
                <w:szCs w:val="22"/>
              </w:rPr>
              <w:t>年年底前</w:t>
            </w:r>
          </w:p>
        </w:tc>
      </w:tr>
    </w:tbl>
    <w:p w:rsidR="00E52359" w:rsidRDefault="00724491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（该指标仅用于解释说明时效指标的填报。）</w:t>
      </w:r>
    </w:p>
    <w:p w:rsidR="00E52359" w:rsidRDefault="00724491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、成本指标：反映支出方向计划提供产品或服务所需成本。如非物质文化遗产保护资金：</w:t>
      </w:r>
    </w:p>
    <w:tbl>
      <w:tblPr>
        <w:tblW w:w="8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7"/>
        <w:gridCol w:w="1701"/>
        <w:gridCol w:w="3485"/>
        <w:gridCol w:w="1708"/>
      </w:tblGrid>
      <w:tr w:rsidR="00E52359">
        <w:trPr>
          <w:trHeight w:val="567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一级指标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二级指标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三级指标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指标值</w:t>
            </w:r>
          </w:p>
        </w:tc>
      </w:tr>
      <w:tr w:rsidR="00E52359">
        <w:trPr>
          <w:trHeight w:val="567"/>
          <w:jc w:val="center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rFonts w:eastAsia="仿宋_GB2312"/>
                <w:szCs w:val="21"/>
              </w:rPr>
              <w:t>产出</w:t>
            </w:r>
          </w:p>
          <w:p w:rsidR="00E52359" w:rsidRDefault="00724491"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指标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eastAsia="仿宋_GB2312"/>
                <w:kern w:val="0"/>
                <w:sz w:val="20"/>
                <w:szCs w:val="21"/>
              </w:rPr>
            </w:pPr>
            <w:r>
              <w:rPr>
                <w:rFonts w:eastAsia="仿宋_GB2312"/>
                <w:szCs w:val="21"/>
              </w:rPr>
              <w:t>成本</w:t>
            </w:r>
          </w:p>
          <w:p w:rsidR="00E52359" w:rsidRDefault="00724491"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指标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国家级非遗代表性项目年度重点项目平均补助资金额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≥30</w:t>
            </w:r>
            <w:r>
              <w:rPr>
                <w:rFonts w:eastAsia="仿宋_GB2312"/>
                <w:szCs w:val="21"/>
              </w:rPr>
              <w:t>万元</w:t>
            </w:r>
            <w:r>
              <w:rPr>
                <w:rFonts w:eastAsia="仿宋_GB2312"/>
                <w:szCs w:val="21"/>
              </w:rPr>
              <w:t>/</w:t>
            </w:r>
            <w:r>
              <w:rPr>
                <w:rFonts w:eastAsia="仿宋_GB2312"/>
                <w:szCs w:val="21"/>
              </w:rPr>
              <w:t>个</w:t>
            </w:r>
          </w:p>
        </w:tc>
      </w:tr>
      <w:tr w:rsidR="00E52359">
        <w:trPr>
          <w:trHeight w:val="567"/>
          <w:jc w:val="center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国家级代表性传承人抢救性记录补助金额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40</w:t>
            </w:r>
            <w:r>
              <w:rPr>
                <w:rFonts w:eastAsia="仿宋_GB2312"/>
                <w:szCs w:val="21"/>
              </w:rPr>
              <w:t>万元</w:t>
            </w:r>
            <w:r>
              <w:rPr>
                <w:rFonts w:eastAsia="仿宋_GB2312"/>
                <w:szCs w:val="21"/>
              </w:rPr>
              <w:t>/</w:t>
            </w:r>
            <w:r>
              <w:rPr>
                <w:rFonts w:eastAsia="仿宋_GB2312"/>
                <w:szCs w:val="21"/>
              </w:rPr>
              <w:t>人</w:t>
            </w:r>
          </w:p>
        </w:tc>
      </w:tr>
      <w:tr w:rsidR="00E52359">
        <w:trPr>
          <w:trHeight w:val="567"/>
          <w:jc w:val="center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E52359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国家级代表性传承人传承活动补助资金额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2359" w:rsidRDefault="00724491">
            <w:pPr>
              <w:widowControl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万元</w:t>
            </w:r>
            <w:r>
              <w:rPr>
                <w:rFonts w:eastAsia="仿宋_GB2312"/>
                <w:szCs w:val="21"/>
              </w:rPr>
              <w:t>/</w:t>
            </w:r>
            <w:r>
              <w:rPr>
                <w:rFonts w:eastAsia="仿宋_GB2312"/>
                <w:szCs w:val="21"/>
              </w:rPr>
              <w:t>人</w:t>
            </w:r>
          </w:p>
        </w:tc>
      </w:tr>
    </w:tbl>
    <w:p w:rsidR="00E52359" w:rsidRDefault="00724491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（该指标仅用于解释说明成本指标的填报。）</w:t>
      </w:r>
    </w:p>
    <w:p w:rsidR="00E52359" w:rsidRDefault="00724491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、效益指标：反映与支出方向既定绩效目标相关的、预期结果的实现程度和影响，包括经济效益指标、社会效益指标、生态效益指标、可持续影响指标及社会公众或服务对象满意度指标等。相关的三级指标和指标值参照产出指标的模式填写。该支出方向有什么类型的效益指标就填报该类型的指标，并非经济、社会、生态、可持续影响和满意度指标都要全部填写。</w:t>
      </w:r>
    </w:p>
    <w:p w:rsidR="00E52359" w:rsidRDefault="00E52359">
      <w:pPr>
        <w:spacing w:line="600" w:lineRule="exact"/>
        <w:rPr>
          <w:rFonts w:eastAsia="仿宋_GB2312"/>
          <w:sz w:val="32"/>
          <w:szCs w:val="32"/>
        </w:rPr>
      </w:pPr>
    </w:p>
    <w:p w:rsidR="00E52359" w:rsidRDefault="00E52359"/>
    <w:sectPr w:rsidR="00E52359" w:rsidSect="00E523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0A6" w:rsidRDefault="00F060A6" w:rsidP="000800D1">
      <w:r>
        <w:separator/>
      </w:r>
    </w:p>
  </w:endnote>
  <w:endnote w:type="continuationSeparator" w:id="1">
    <w:p w:rsidR="00F060A6" w:rsidRDefault="00F060A6" w:rsidP="00080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0A6" w:rsidRDefault="00F060A6" w:rsidP="000800D1">
      <w:r>
        <w:separator/>
      </w:r>
    </w:p>
  </w:footnote>
  <w:footnote w:type="continuationSeparator" w:id="1">
    <w:p w:rsidR="00F060A6" w:rsidRDefault="00F060A6" w:rsidP="000800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7A0171D"/>
    <w:rsid w:val="000800D1"/>
    <w:rsid w:val="004136EA"/>
    <w:rsid w:val="0051053E"/>
    <w:rsid w:val="005B541E"/>
    <w:rsid w:val="00724491"/>
    <w:rsid w:val="009A1836"/>
    <w:rsid w:val="00AD5D48"/>
    <w:rsid w:val="00D80842"/>
    <w:rsid w:val="00E52359"/>
    <w:rsid w:val="00F060A6"/>
    <w:rsid w:val="00F15DD0"/>
    <w:rsid w:val="00FE0A86"/>
    <w:rsid w:val="17A01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3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80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800D1"/>
    <w:rPr>
      <w:kern w:val="2"/>
      <w:sz w:val="18"/>
      <w:szCs w:val="18"/>
    </w:rPr>
  </w:style>
  <w:style w:type="paragraph" w:styleId="a4">
    <w:name w:val="footer"/>
    <w:basedOn w:val="a"/>
    <w:link w:val="Char0"/>
    <w:rsid w:val="000800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800D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4</cp:revision>
  <dcterms:created xsi:type="dcterms:W3CDTF">2020-12-30T13:37:00Z</dcterms:created>
  <dcterms:modified xsi:type="dcterms:W3CDTF">2020-12-30T13:52:00Z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